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F8" w:rsidRDefault="000E23BC" w:rsidP="009932E8">
      <w:pPr>
        <w:spacing w:after="0"/>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26" type="#_x0000_t202" style="position:absolute;margin-left:0;margin-top:13.15pt;width:413.4pt;height:31.55pt;z-index:251658240;mso-position-horizontal:center;mso-width-relative:margin;mso-height-relative:margin" fillcolor="#eeece1 [3214]" strokecolor="black [3213]">
            <v:textbox>
              <w:txbxContent>
                <w:p w:rsidR="001C2EF8" w:rsidRPr="00E14675" w:rsidRDefault="001C2EF8" w:rsidP="001C2EF8">
                  <w:pPr>
                    <w:rPr>
                      <w:b/>
                      <w:sz w:val="32"/>
                      <w:szCs w:val="32"/>
                    </w:rPr>
                  </w:pPr>
                  <w:r>
                    <w:rPr>
                      <w:b/>
                      <w:sz w:val="32"/>
                      <w:szCs w:val="32"/>
                    </w:rPr>
                    <w:t xml:space="preserve">             </w:t>
                  </w:r>
                  <w:r w:rsidRPr="00E14675">
                    <w:rPr>
                      <w:b/>
                      <w:sz w:val="32"/>
                      <w:szCs w:val="32"/>
                    </w:rPr>
                    <w:t>PYM</w:t>
                  </w:r>
                  <w:r>
                    <w:rPr>
                      <w:b/>
                      <w:sz w:val="32"/>
                      <w:szCs w:val="32"/>
                    </w:rPr>
                    <w:t>ORE VILLAGE MANAGEMENT COMPANY</w:t>
                  </w:r>
                </w:p>
              </w:txbxContent>
            </v:textbox>
          </v:shape>
        </w:pict>
      </w:r>
    </w:p>
    <w:p w:rsidR="003C05F3" w:rsidRDefault="003C05F3" w:rsidP="009932E8">
      <w:pPr>
        <w:spacing w:after="0"/>
        <w:rPr>
          <w:rFonts w:ascii="Arial" w:hAnsi="Arial" w:cs="Arial"/>
        </w:rPr>
      </w:pPr>
    </w:p>
    <w:p w:rsidR="003C05F3" w:rsidRDefault="003C05F3" w:rsidP="009932E8">
      <w:pPr>
        <w:spacing w:after="0"/>
        <w:rPr>
          <w:rFonts w:ascii="Arial" w:hAnsi="Arial" w:cs="Arial"/>
        </w:rPr>
      </w:pPr>
    </w:p>
    <w:p w:rsidR="003C05F3" w:rsidRDefault="003C05F3" w:rsidP="009932E8">
      <w:pPr>
        <w:spacing w:after="0"/>
        <w:rPr>
          <w:rFonts w:ascii="Arial" w:hAnsi="Arial" w:cs="Arial"/>
        </w:rPr>
      </w:pPr>
    </w:p>
    <w:p w:rsidR="004C0A0A" w:rsidRPr="004C0A0A" w:rsidRDefault="004C0A0A" w:rsidP="009932E8">
      <w:pPr>
        <w:spacing w:after="0"/>
        <w:rPr>
          <w:rFonts w:ascii="Arial" w:hAnsi="Arial" w:cs="Arial"/>
        </w:rPr>
      </w:pPr>
    </w:p>
    <w:p w:rsidR="00512304" w:rsidRDefault="00512304" w:rsidP="00512304">
      <w:pPr>
        <w:rPr>
          <w:rFonts w:ascii="Arial" w:hAnsi="Arial" w:cs="Arial"/>
          <w:b/>
          <w:sz w:val="24"/>
          <w:szCs w:val="24"/>
        </w:rPr>
      </w:pPr>
      <w:r w:rsidRPr="002515B7">
        <w:rPr>
          <w:rFonts w:ascii="Arial" w:hAnsi="Arial" w:cs="Arial"/>
          <w:b/>
          <w:sz w:val="24"/>
          <w:szCs w:val="24"/>
        </w:rPr>
        <w:t>Report from the Company Secretary</w:t>
      </w:r>
    </w:p>
    <w:p w:rsidR="00BF5B84" w:rsidRPr="002515B7" w:rsidRDefault="00BF5B84" w:rsidP="00512304">
      <w:pPr>
        <w:rPr>
          <w:rFonts w:ascii="Arial" w:hAnsi="Arial" w:cs="Arial"/>
          <w:b/>
          <w:sz w:val="24"/>
          <w:szCs w:val="24"/>
        </w:rPr>
      </w:pPr>
      <w:r>
        <w:rPr>
          <w:rFonts w:ascii="Arial" w:hAnsi="Arial" w:cs="Arial"/>
          <w:b/>
          <w:sz w:val="24"/>
          <w:szCs w:val="24"/>
        </w:rPr>
        <w:t>April 17</w:t>
      </w:r>
      <w:r w:rsidRPr="00BF5B84">
        <w:rPr>
          <w:rFonts w:ascii="Arial" w:hAnsi="Arial" w:cs="Arial"/>
          <w:b/>
          <w:sz w:val="24"/>
          <w:szCs w:val="24"/>
          <w:vertAlign w:val="superscript"/>
        </w:rPr>
        <w:t>th</w:t>
      </w:r>
      <w:r>
        <w:rPr>
          <w:rFonts w:ascii="Arial" w:hAnsi="Arial" w:cs="Arial"/>
          <w:b/>
          <w:sz w:val="24"/>
          <w:szCs w:val="24"/>
        </w:rPr>
        <w:t xml:space="preserve"> 2015</w:t>
      </w:r>
    </w:p>
    <w:p w:rsidR="00512304" w:rsidRDefault="00512304" w:rsidP="00512304">
      <w:pPr>
        <w:ind w:right="-1440"/>
        <w:rPr>
          <w:rFonts w:ascii="Arial" w:hAnsi="Arial" w:cs="Arial"/>
        </w:rPr>
      </w:pPr>
      <w:r>
        <w:rPr>
          <w:rFonts w:ascii="Arial" w:hAnsi="Arial" w:cs="Arial"/>
        </w:rPr>
        <w:t xml:space="preserve">At last year’s AGM, held on </w:t>
      </w:r>
      <w:r w:rsidR="003E60CB">
        <w:rPr>
          <w:rFonts w:ascii="Arial" w:hAnsi="Arial" w:cs="Arial"/>
        </w:rPr>
        <w:t>21</w:t>
      </w:r>
      <w:r w:rsidR="001E3DC8">
        <w:rPr>
          <w:rFonts w:ascii="Arial" w:hAnsi="Arial" w:cs="Arial"/>
        </w:rPr>
        <w:t xml:space="preserve"> March 2014</w:t>
      </w:r>
      <w:r>
        <w:rPr>
          <w:rFonts w:ascii="Arial" w:hAnsi="Arial" w:cs="Arial"/>
        </w:rPr>
        <w:t xml:space="preserve">, the board was unchanged - a group of 5  directors with Kevin Butler as Chair, Maggie Cooper as Company Secretary, Peter Williams Treasurer and Eliot </w:t>
      </w:r>
      <w:proofErr w:type="spellStart"/>
      <w:r>
        <w:rPr>
          <w:rFonts w:ascii="Arial" w:hAnsi="Arial" w:cs="Arial"/>
        </w:rPr>
        <w:t>Forsey</w:t>
      </w:r>
      <w:proofErr w:type="spellEnd"/>
      <w:r>
        <w:rPr>
          <w:rFonts w:ascii="Arial" w:hAnsi="Arial" w:cs="Arial"/>
        </w:rPr>
        <w:t xml:space="preserve"> and Trevor Knight as directors with responsibility for contractors</w:t>
      </w:r>
      <w:r w:rsidR="00AF10A9">
        <w:rPr>
          <w:rFonts w:ascii="Arial" w:hAnsi="Arial" w:cs="Arial"/>
        </w:rPr>
        <w:t xml:space="preserve"> and maintenance</w:t>
      </w:r>
      <w:r>
        <w:rPr>
          <w:rFonts w:ascii="Arial" w:hAnsi="Arial" w:cs="Arial"/>
        </w:rPr>
        <w:t>.</w:t>
      </w:r>
    </w:p>
    <w:p w:rsidR="001E3DC8" w:rsidRDefault="001E3DC8" w:rsidP="00512304">
      <w:pPr>
        <w:ind w:right="-1440"/>
        <w:rPr>
          <w:rFonts w:ascii="Arial" w:hAnsi="Arial" w:cs="Arial"/>
        </w:rPr>
      </w:pPr>
      <w:r>
        <w:rPr>
          <w:rFonts w:ascii="Arial" w:hAnsi="Arial" w:cs="Arial"/>
        </w:rPr>
        <w:t xml:space="preserve">Eliot </w:t>
      </w:r>
      <w:proofErr w:type="spellStart"/>
      <w:r>
        <w:rPr>
          <w:rFonts w:ascii="Arial" w:hAnsi="Arial" w:cs="Arial"/>
        </w:rPr>
        <w:t>Forsey</w:t>
      </w:r>
      <w:proofErr w:type="spellEnd"/>
      <w:r>
        <w:rPr>
          <w:rFonts w:ascii="Arial" w:hAnsi="Arial" w:cs="Arial"/>
        </w:rPr>
        <w:t xml:space="preserve"> stepped down in the summer of 2014 due to work commitments which kept him in London all week. Kevin Butler moved to </w:t>
      </w:r>
      <w:proofErr w:type="spellStart"/>
      <w:r>
        <w:rPr>
          <w:rFonts w:ascii="Arial" w:hAnsi="Arial" w:cs="Arial"/>
        </w:rPr>
        <w:t>Loders</w:t>
      </w:r>
      <w:proofErr w:type="spellEnd"/>
      <w:r>
        <w:rPr>
          <w:rFonts w:ascii="Arial" w:hAnsi="Arial" w:cs="Arial"/>
        </w:rPr>
        <w:t xml:space="preserve"> shortly after the</w:t>
      </w:r>
      <w:r w:rsidR="003E60CB">
        <w:rPr>
          <w:rFonts w:ascii="Arial" w:hAnsi="Arial" w:cs="Arial"/>
        </w:rPr>
        <w:t xml:space="preserve"> New Year 2015 and so resigned.</w:t>
      </w:r>
    </w:p>
    <w:p w:rsidR="001E3DC8" w:rsidRDefault="001E3DC8" w:rsidP="00512304">
      <w:pPr>
        <w:ind w:right="-1440"/>
        <w:rPr>
          <w:rFonts w:ascii="Arial" w:hAnsi="Arial" w:cs="Arial"/>
        </w:rPr>
      </w:pPr>
      <w:r>
        <w:rPr>
          <w:rFonts w:ascii="Arial" w:hAnsi="Arial" w:cs="Arial"/>
        </w:rPr>
        <w:t xml:space="preserve">Rod </w:t>
      </w:r>
      <w:proofErr w:type="spellStart"/>
      <w:r>
        <w:rPr>
          <w:rFonts w:ascii="Arial" w:hAnsi="Arial" w:cs="Arial"/>
        </w:rPr>
        <w:t>Axell</w:t>
      </w:r>
      <w:proofErr w:type="spellEnd"/>
      <w:r>
        <w:rPr>
          <w:rFonts w:ascii="Arial" w:hAnsi="Arial" w:cs="Arial"/>
        </w:rPr>
        <w:t xml:space="preserve"> was co-opted on to the board to replace Eliot </w:t>
      </w:r>
      <w:proofErr w:type="spellStart"/>
      <w:r>
        <w:rPr>
          <w:rFonts w:ascii="Arial" w:hAnsi="Arial" w:cs="Arial"/>
        </w:rPr>
        <w:t>Forsey</w:t>
      </w:r>
      <w:proofErr w:type="spellEnd"/>
      <w:r>
        <w:rPr>
          <w:rFonts w:ascii="Arial" w:hAnsi="Arial" w:cs="Arial"/>
        </w:rPr>
        <w:t xml:space="preserve"> but has now resigned due to</w:t>
      </w:r>
      <w:r w:rsidR="003E60CB">
        <w:rPr>
          <w:rFonts w:ascii="Arial" w:hAnsi="Arial" w:cs="Arial"/>
        </w:rPr>
        <w:t xml:space="preserve"> a</w:t>
      </w:r>
      <w:r>
        <w:rPr>
          <w:rFonts w:ascii="Arial" w:hAnsi="Arial" w:cs="Arial"/>
        </w:rPr>
        <w:t xml:space="preserve"> heavy workload and is planning to move this year.</w:t>
      </w:r>
    </w:p>
    <w:p w:rsidR="001E3DC8" w:rsidRDefault="001E3DC8" w:rsidP="00512304">
      <w:pPr>
        <w:ind w:right="-1440"/>
        <w:rPr>
          <w:rFonts w:ascii="Arial" w:hAnsi="Arial" w:cs="Arial"/>
        </w:rPr>
      </w:pPr>
      <w:r>
        <w:rPr>
          <w:rFonts w:ascii="Arial" w:hAnsi="Arial" w:cs="Arial"/>
        </w:rPr>
        <w:t>Trevor Knight also has plans to move this year and so has resigned this month.</w:t>
      </w:r>
    </w:p>
    <w:p w:rsidR="001E3DC8" w:rsidRDefault="001E3DC8" w:rsidP="00512304">
      <w:pPr>
        <w:ind w:right="-1440"/>
        <w:rPr>
          <w:rFonts w:ascii="Arial" w:hAnsi="Arial" w:cs="Arial"/>
        </w:rPr>
      </w:pPr>
      <w:r>
        <w:rPr>
          <w:rFonts w:ascii="Arial" w:hAnsi="Arial" w:cs="Arial"/>
        </w:rPr>
        <w:t>This leaves just Peter Williams, Treasurer and Maggie Cooper, Company Secretary in post.</w:t>
      </w:r>
    </w:p>
    <w:p w:rsidR="00512304" w:rsidRDefault="001E3DC8" w:rsidP="00512304">
      <w:pPr>
        <w:rPr>
          <w:rFonts w:ascii="Arial" w:hAnsi="Arial" w:cs="Arial"/>
        </w:rPr>
      </w:pPr>
      <w:r>
        <w:rPr>
          <w:rFonts w:ascii="Arial" w:hAnsi="Arial" w:cs="Arial"/>
        </w:rPr>
        <w:t>As always m</w:t>
      </w:r>
      <w:r w:rsidR="00512304">
        <w:rPr>
          <w:rFonts w:ascii="Arial" w:hAnsi="Arial" w:cs="Arial"/>
        </w:rPr>
        <w:t xml:space="preserve">eetings have been held at monthly intervals throughout the 12 months at </w:t>
      </w:r>
      <w:proofErr w:type="gramStart"/>
      <w:r w:rsidR="00512304">
        <w:rPr>
          <w:rFonts w:ascii="Arial" w:hAnsi="Arial" w:cs="Arial"/>
        </w:rPr>
        <w:t>directors</w:t>
      </w:r>
      <w:proofErr w:type="gramEnd"/>
      <w:r w:rsidR="00512304">
        <w:rPr>
          <w:rFonts w:ascii="Arial" w:hAnsi="Arial" w:cs="Arial"/>
        </w:rPr>
        <w:t xml:space="preserve">’ homes. The meetings usually run for about 2 hours.  Attendance has been excellent with at least 4 directors attending almost all board meetings. </w:t>
      </w:r>
    </w:p>
    <w:p w:rsidR="00512304" w:rsidRDefault="001E3DC8" w:rsidP="00512304">
      <w:pPr>
        <w:rPr>
          <w:rFonts w:ascii="Arial" w:hAnsi="Arial" w:cs="Arial"/>
        </w:rPr>
      </w:pPr>
      <w:r>
        <w:rPr>
          <w:rFonts w:ascii="Arial" w:hAnsi="Arial" w:cs="Arial"/>
        </w:rPr>
        <w:t>T</w:t>
      </w:r>
      <w:r w:rsidR="00512304">
        <w:rPr>
          <w:rFonts w:ascii="Arial" w:hAnsi="Arial" w:cs="Arial"/>
        </w:rPr>
        <w:t>he directors have focused their efforts on main</w:t>
      </w:r>
      <w:r w:rsidR="00AF10A9">
        <w:rPr>
          <w:rFonts w:ascii="Arial" w:hAnsi="Arial" w:cs="Arial"/>
        </w:rPr>
        <w:t>taining the village environment</w:t>
      </w:r>
      <w:r>
        <w:rPr>
          <w:rFonts w:ascii="Arial" w:hAnsi="Arial" w:cs="Arial"/>
        </w:rPr>
        <w:t xml:space="preserve"> to a high standard</w:t>
      </w:r>
      <w:r w:rsidR="00AF10A9">
        <w:rPr>
          <w:rFonts w:ascii="Arial" w:hAnsi="Arial" w:cs="Arial"/>
        </w:rPr>
        <w:t>.</w:t>
      </w:r>
    </w:p>
    <w:p w:rsidR="009932E8" w:rsidRDefault="003E60CB" w:rsidP="009932E8">
      <w:pPr>
        <w:spacing w:after="0"/>
        <w:rPr>
          <w:rFonts w:ascii="Arial" w:hAnsi="Arial" w:cs="Arial"/>
          <w:b/>
        </w:rPr>
      </w:pPr>
      <w:r>
        <w:rPr>
          <w:rFonts w:ascii="Arial" w:hAnsi="Arial" w:cs="Arial"/>
          <w:b/>
        </w:rPr>
        <w:t>COUNCIL ACTIVITY</w:t>
      </w:r>
    </w:p>
    <w:p w:rsidR="00512304" w:rsidRDefault="00512304" w:rsidP="009932E8">
      <w:pPr>
        <w:spacing w:after="0"/>
        <w:rPr>
          <w:rFonts w:ascii="Arial" w:hAnsi="Arial" w:cs="Arial"/>
          <w:b/>
        </w:rPr>
      </w:pPr>
    </w:p>
    <w:p w:rsidR="00512304" w:rsidRDefault="001E3DC8" w:rsidP="009932E8">
      <w:pPr>
        <w:spacing w:after="0"/>
        <w:rPr>
          <w:rFonts w:ascii="Arial" w:hAnsi="Arial" w:cs="Arial"/>
        </w:rPr>
      </w:pPr>
      <w:r>
        <w:rPr>
          <w:rFonts w:ascii="Arial" w:hAnsi="Arial" w:cs="Arial"/>
        </w:rPr>
        <w:t xml:space="preserve">Once again it is necessary to report that </w:t>
      </w:r>
      <w:r w:rsidR="00AF10A9">
        <w:rPr>
          <w:rFonts w:ascii="Arial" w:hAnsi="Arial" w:cs="Arial"/>
        </w:rPr>
        <w:t xml:space="preserve">Dorset </w:t>
      </w:r>
      <w:r>
        <w:rPr>
          <w:rFonts w:ascii="Arial" w:hAnsi="Arial" w:cs="Arial"/>
        </w:rPr>
        <w:t xml:space="preserve">County Council </w:t>
      </w:r>
      <w:r w:rsidR="00AF10A9">
        <w:rPr>
          <w:rFonts w:ascii="Arial" w:hAnsi="Arial" w:cs="Arial"/>
        </w:rPr>
        <w:t>has</w:t>
      </w:r>
      <w:r w:rsidR="00512304">
        <w:rPr>
          <w:rFonts w:ascii="Arial" w:hAnsi="Arial" w:cs="Arial"/>
        </w:rPr>
        <w:t xml:space="preserve"> not taken over the roads. </w:t>
      </w:r>
      <w:r>
        <w:rPr>
          <w:rFonts w:ascii="Arial" w:hAnsi="Arial" w:cs="Arial"/>
        </w:rPr>
        <w:t>T</w:t>
      </w:r>
      <w:r w:rsidR="00512304">
        <w:rPr>
          <w:rFonts w:ascii="Arial" w:hAnsi="Arial" w:cs="Arial"/>
        </w:rPr>
        <w:t xml:space="preserve">he lighting </w:t>
      </w:r>
      <w:r>
        <w:rPr>
          <w:rFonts w:ascii="Arial" w:hAnsi="Arial" w:cs="Arial"/>
        </w:rPr>
        <w:t xml:space="preserve">is more or less in </w:t>
      </w:r>
      <w:r w:rsidR="00512304">
        <w:rPr>
          <w:rFonts w:ascii="Arial" w:hAnsi="Arial" w:cs="Arial"/>
        </w:rPr>
        <w:t>working order</w:t>
      </w:r>
      <w:r>
        <w:rPr>
          <w:rFonts w:ascii="Arial" w:hAnsi="Arial" w:cs="Arial"/>
        </w:rPr>
        <w:t xml:space="preserve"> and the lampposts h</w:t>
      </w:r>
      <w:r w:rsidR="003E60CB">
        <w:rPr>
          <w:rFonts w:ascii="Arial" w:hAnsi="Arial" w:cs="Arial"/>
        </w:rPr>
        <w:t>ave all been repainted, as per D</w:t>
      </w:r>
      <w:r>
        <w:rPr>
          <w:rFonts w:ascii="Arial" w:hAnsi="Arial" w:cs="Arial"/>
        </w:rPr>
        <w:t>CC request</w:t>
      </w:r>
      <w:r w:rsidR="00512304">
        <w:rPr>
          <w:rFonts w:ascii="Arial" w:hAnsi="Arial" w:cs="Arial"/>
        </w:rPr>
        <w:t xml:space="preserve">. </w:t>
      </w:r>
      <w:r>
        <w:rPr>
          <w:rFonts w:ascii="Arial" w:hAnsi="Arial" w:cs="Arial"/>
        </w:rPr>
        <w:t>However</w:t>
      </w:r>
      <w:r w:rsidR="00C40881">
        <w:rPr>
          <w:rFonts w:ascii="Arial" w:hAnsi="Arial" w:cs="Arial"/>
        </w:rPr>
        <w:t xml:space="preserve"> the first lamppost on the left</w:t>
      </w:r>
      <w:r>
        <w:rPr>
          <w:rFonts w:ascii="Arial" w:hAnsi="Arial" w:cs="Arial"/>
        </w:rPr>
        <w:t>, immediately before the first bridge</w:t>
      </w:r>
      <w:r w:rsidR="00C40881">
        <w:rPr>
          <w:rFonts w:ascii="Arial" w:hAnsi="Arial" w:cs="Arial"/>
        </w:rPr>
        <w:t>,</w:t>
      </w:r>
      <w:r>
        <w:rPr>
          <w:rFonts w:ascii="Arial" w:hAnsi="Arial" w:cs="Arial"/>
        </w:rPr>
        <w:t xml:space="preserve"> is on land previously owned by </w:t>
      </w:r>
      <w:proofErr w:type="spellStart"/>
      <w:r>
        <w:rPr>
          <w:rFonts w:ascii="Arial" w:hAnsi="Arial" w:cs="Arial"/>
        </w:rPr>
        <w:t>Kilmartin</w:t>
      </w:r>
      <w:proofErr w:type="spellEnd"/>
      <w:r>
        <w:rPr>
          <w:rFonts w:ascii="Arial" w:hAnsi="Arial" w:cs="Arial"/>
        </w:rPr>
        <w:t xml:space="preserve"> Homes </w:t>
      </w:r>
      <w:proofErr w:type="gramStart"/>
      <w:r>
        <w:rPr>
          <w:rFonts w:ascii="Arial" w:hAnsi="Arial" w:cs="Arial"/>
        </w:rPr>
        <w:t>( company</w:t>
      </w:r>
      <w:proofErr w:type="gramEnd"/>
      <w:r>
        <w:rPr>
          <w:rFonts w:ascii="Arial" w:hAnsi="Arial" w:cs="Arial"/>
        </w:rPr>
        <w:t xml:space="preserve"> now dissolved) and the land may have returned to the Crown. Legal approval to change ownership is likely to take an eternity and so PVMC has agreed to move the lamppost onto our land – just the other side of the bridge.</w:t>
      </w:r>
      <w:r w:rsidR="00C40881">
        <w:rPr>
          <w:rFonts w:ascii="Arial" w:hAnsi="Arial" w:cs="Arial"/>
        </w:rPr>
        <w:t xml:space="preserve"> This was agreed on 12.1 15 and thus far nothing has happened.</w:t>
      </w:r>
    </w:p>
    <w:p w:rsidR="00AF10A9" w:rsidRDefault="00AF10A9" w:rsidP="009932E8">
      <w:pPr>
        <w:spacing w:after="0"/>
        <w:rPr>
          <w:rFonts w:ascii="Arial" w:hAnsi="Arial" w:cs="Arial"/>
        </w:rPr>
      </w:pPr>
    </w:p>
    <w:p w:rsidR="002E1DEE" w:rsidRDefault="002E1DEE" w:rsidP="009932E8">
      <w:pPr>
        <w:spacing w:after="0"/>
        <w:rPr>
          <w:rFonts w:ascii="Arial" w:hAnsi="Arial" w:cs="Arial"/>
        </w:rPr>
      </w:pPr>
      <w:r>
        <w:rPr>
          <w:rFonts w:ascii="Arial" w:hAnsi="Arial" w:cs="Arial"/>
        </w:rPr>
        <w:t xml:space="preserve">WDDC </w:t>
      </w:r>
      <w:r w:rsidR="00C40881">
        <w:rPr>
          <w:rFonts w:ascii="Arial" w:hAnsi="Arial" w:cs="Arial"/>
        </w:rPr>
        <w:t xml:space="preserve">still </w:t>
      </w:r>
      <w:r>
        <w:rPr>
          <w:rFonts w:ascii="Arial" w:hAnsi="Arial" w:cs="Arial"/>
        </w:rPr>
        <w:t>appear to be sweeping the roads occasionally.</w:t>
      </w:r>
    </w:p>
    <w:p w:rsidR="00512304" w:rsidRDefault="00512304" w:rsidP="009932E8">
      <w:pPr>
        <w:spacing w:after="0"/>
        <w:rPr>
          <w:rFonts w:ascii="Arial" w:hAnsi="Arial" w:cs="Arial"/>
        </w:rPr>
      </w:pPr>
    </w:p>
    <w:p w:rsidR="002E1DEE" w:rsidRDefault="002E1DEE" w:rsidP="009932E8">
      <w:pPr>
        <w:spacing w:after="0"/>
        <w:rPr>
          <w:rFonts w:ascii="Arial" w:hAnsi="Arial" w:cs="Arial"/>
        </w:rPr>
      </w:pPr>
      <w:proofErr w:type="spellStart"/>
      <w:r>
        <w:rPr>
          <w:rFonts w:ascii="Arial" w:hAnsi="Arial" w:cs="Arial"/>
        </w:rPr>
        <w:t>Allington</w:t>
      </w:r>
      <w:proofErr w:type="spellEnd"/>
      <w:r>
        <w:rPr>
          <w:rFonts w:ascii="Arial" w:hAnsi="Arial" w:cs="Arial"/>
        </w:rPr>
        <w:t xml:space="preserve"> </w:t>
      </w:r>
      <w:r w:rsidR="00C40881">
        <w:rPr>
          <w:rFonts w:ascii="Arial" w:hAnsi="Arial" w:cs="Arial"/>
        </w:rPr>
        <w:t xml:space="preserve">District </w:t>
      </w:r>
      <w:r>
        <w:rPr>
          <w:rFonts w:ascii="Arial" w:hAnsi="Arial" w:cs="Arial"/>
        </w:rPr>
        <w:t xml:space="preserve">Council </w:t>
      </w:r>
      <w:r w:rsidR="00C40881">
        <w:rPr>
          <w:rFonts w:ascii="Arial" w:hAnsi="Arial" w:cs="Arial"/>
        </w:rPr>
        <w:t xml:space="preserve">eventually replaced </w:t>
      </w:r>
      <w:r>
        <w:rPr>
          <w:rFonts w:ascii="Arial" w:hAnsi="Arial" w:cs="Arial"/>
        </w:rPr>
        <w:t xml:space="preserve">their notice board </w:t>
      </w:r>
      <w:r w:rsidR="00C40881">
        <w:rPr>
          <w:rFonts w:ascii="Arial" w:hAnsi="Arial" w:cs="Arial"/>
        </w:rPr>
        <w:t xml:space="preserve">last summer despite protestations from various villagers that is was perfectly serviceable and just need rubbing down and </w:t>
      </w:r>
      <w:proofErr w:type="spellStart"/>
      <w:r w:rsidR="00C40881">
        <w:rPr>
          <w:rFonts w:ascii="Arial" w:hAnsi="Arial" w:cs="Arial"/>
        </w:rPr>
        <w:t>revarnishing</w:t>
      </w:r>
      <w:proofErr w:type="spellEnd"/>
      <w:r w:rsidR="00C40881">
        <w:rPr>
          <w:rFonts w:ascii="Arial" w:hAnsi="Arial" w:cs="Arial"/>
        </w:rPr>
        <w:t>.</w:t>
      </w:r>
    </w:p>
    <w:p w:rsidR="00C40881" w:rsidRDefault="00C40881" w:rsidP="009932E8">
      <w:pPr>
        <w:spacing w:after="0"/>
        <w:rPr>
          <w:rFonts w:ascii="Arial" w:hAnsi="Arial" w:cs="Arial"/>
        </w:rPr>
      </w:pPr>
    </w:p>
    <w:p w:rsidR="003E60CB" w:rsidRDefault="003E60CB" w:rsidP="009932E8">
      <w:pPr>
        <w:spacing w:after="0"/>
        <w:rPr>
          <w:rFonts w:ascii="Arial" w:hAnsi="Arial" w:cs="Arial"/>
          <w:b/>
        </w:rPr>
      </w:pPr>
    </w:p>
    <w:p w:rsidR="003E60CB" w:rsidRDefault="003E60CB" w:rsidP="009932E8">
      <w:pPr>
        <w:spacing w:after="0"/>
        <w:rPr>
          <w:rFonts w:ascii="Arial" w:hAnsi="Arial" w:cs="Arial"/>
          <w:b/>
        </w:rPr>
      </w:pPr>
    </w:p>
    <w:p w:rsidR="003E60CB" w:rsidRDefault="003E60CB" w:rsidP="009932E8">
      <w:pPr>
        <w:spacing w:after="0"/>
        <w:rPr>
          <w:rFonts w:ascii="Arial" w:hAnsi="Arial" w:cs="Arial"/>
          <w:b/>
        </w:rPr>
      </w:pPr>
    </w:p>
    <w:p w:rsidR="003E60CB" w:rsidRDefault="003E60CB" w:rsidP="009932E8">
      <w:pPr>
        <w:spacing w:after="0"/>
        <w:rPr>
          <w:rFonts w:ascii="Arial" w:hAnsi="Arial" w:cs="Arial"/>
          <w:b/>
        </w:rPr>
      </w:pPr>
    </w:p>
    <w:p w:rsidR="003F3D96" w:rsidRDefault="003E60CB" w:rsidP="009932E8">
      <w:pPr>
        <w:spacing w:after="0"/>
        <w:rPr>
          <w:rFonts w:ascii="Arial" w:hAnsi="Arial" w:cs="Arial"/>
          <w:b/>
        </w:rPr>
      </w:pPr>
      <w:r>
        <w:rPr>
          <w:rFonts w:ascii="Arial" w:hAnsi="Arial" w:cs="Arial"/>
          <w:b/>
        </w:rPr>
        <w:lastRenderedPageBreak/>
        <w:t>STRUCTURES</w:t>
      </w:r>
    </w:p>
    <w:p w:rsidR="003E60CB" w:rsidRDefault="003E60CB" w:rsidP="009932E8">
      <w:pPr>
        <w:spacing w:after="0"/>
        <w:rPr>
          <w:rFonts w:ascii="Arial" w:hAnsi="Arial" w:cs="Arial"/>
          <w:b/>
        </w:rPr>
      </w:pPr>
    </w:p>
    <w:p w:rsidR="00C40881" w:rsidRDefault="003F3D96" w:rsidP="009932E8">
      <w:pPr>
        <w:spacing w:after="0"/>
        <w:rPr>
          <w:rFonts w:ascii="Arial" w:hAnsi="Arial" w:cs="Arial"/>
          <w:b/>
        </w:rPr>
      </w:pPr>
      <w:r>
        <w:rPr>
          <w:rFonts w:ascii="Arial" w:hAnsi="Arial" w:cs="Arial"/>
          <w:b/>
        </w:rPr>
        <w:t>Surface Water Pump</w:t>
      </w:r>
    </w:p>
    <w:p w:rsidR="003F3D96" w:rsidRDefault="003E60CB" w:rsidP="009932E8">
      <w:pPr>
        <w:spacing w:after="0"/>
        <w:rPr>
          <w:rFonts w:ascii="Arial" w:hAnsi="Arial" w:cs="Arial"/>
        </w:rPr>
      </w:pPr>
      <w:r>
        <w:rPr>
          <w:rFonts w:ascii="Arial" w:hAnsi="Arial" w:cs="Arial"/>
        </w:rPr>
        <w:t>T</w:t>
      </w:r>
      <w:r w:rsidR="003F3D96">
        <w:rPr>
          <w:rFonts w:ascii="Arial" w:hAnsi="Arial" w:cs="Arial"/>
        </w:rPr>
        <w:t>his structure, which is part of the Flood Defence Scheme</w:t>
      </w:r>
      <w:r w:rsidR="00C11F60">
        <w:rPr>
          <w:rFonts w:ascii="Arial" w:hAnsi="Arial" w:cs="Arial"/>
        </w:rPr>
        <w:t xml:space="preserve"> and </w:t>
      </w:r>
      <w:r w:rsidR="003F3D96">
        <w:rPr>
          <w:rFonts w:ascii="Arial" w:hAnsi="Arial" w:cs="Arial"/>
        </w:rPr>
        <w:t xml:space="preserve">is housed in the shrubbery on the left </w:t>
      </w:r>
      <w:r w:rsidR="00C11F60">
        <w:rPr>
          <w:rFonts w:ascii="Arial" w:hAnsi="Arial" w:cs="Arial"/>
        </w:rPr>
        <w:t xml:space="preserve">side of the road </w:t>
      </w:r>
      <w:r w:rsidR="003F3D96">
        <w:rPr>
          <w:rFonts w:ascii="Arial" w:hAnsi="Arial" w:cs="Arial"/>
        </w:rPr>
        <w:t xml:space="preserve">opposite 2-6 </w:t>
      </w:r>
      <w:proofErr w:type="spellStart"/>
      <w:r w:rsidR="003F3D96">
        <w:rPr>
          <w:rFonts w:ascii="Arial" w:hAnsi="Arial" w:cs="Arial"/>
        </w:rPr>
        <w:t>Threadmill</w:t>
      </w:r>
      <w:proofErr w:type="spellEnd"/>
      <w:r w:rsidR="003F3D96">
        <w:rPr>
          <w:rFonts w:ascii="Arial" w:hAnsi="Arial" w:cs="Arial"/>
        </w:rPr>
        <w:t xml:space="preserve"> </w:t>
      </w:r>
      <w:proofErr w:type="gramStart"/>
      <w:r w:rsidR="003F3D96">
        <w:rPr>
          <w:rFonts w:ascii="Arial" w:hAnsi="Arial" w:cs="Arial"/>
        </w:rPr>
        <w:t>Lane</w:t>
      </w:r>
      <w:proofErr w:type="gramEnd"/>
      <w:r w:rsidR="003F3D96">
        <w:rPr>
          <w:rFonts w:ascii="Arial" w:hAnsi="Arial" w:cs="Arial"/>
        </w:rPr>
        <w:t xml:space="preserve"> has been finally identified as the responsibility of PVMC. There has been much </w:t>
      </w:r>
      <w:r w:rsidR="00C11F60">
        <w:rPr>
          <w:rFonts w:ascii="Arial" w:hAnsi="Arial" w:cs="Arial"/>
        </w:rPr>
        <w:t xml:space="preserve">discussion and </w:t>
      </w:r>
      <w:r w:rsidR="003F3D96">
        <w:rPr>
          <w:rFonts w:ascii="Arial" w:hAnsi="Arial" w:cs="Arial"/>
        </w:rPr>
        <w:t xml:space="preserve">correspondence over the past few years </w:t>
      </w:r>
      <w:r w:rsidR="00C11F60">
        <w:rPr>
          <w:rFonts w:ascii="Arial" w:hAnsi="Arial" w:cs="Arial"/>
        </w:rPr>
        <w:t xml:space="preserve">with regard to ownership and responsibility. It seemed illogical that the EA should be responsible for all other parts of the Flood Defence Scheme but not the pump which drains any excess water from the mill </w:t>
      </w:r>
      <w:proofErr w:type="spellStart"/>
      <w:r w:rsidR="00C11F60">
        <w:rPr>
          <w:rFonts w:ascii="Arial" w:hAnsi="Arial" w:cs="Arial"/>
        </w:rPr>
        <w:t>leat</w:t>
      </w:r>
      <w:proofErr w:type="spellEnd"/>
      <w:r>
        <w:rPr>
          <w:rFonts w:ascii="Arial" w:hAnsi="Arial" w:cs="Arial"/>
        </w:rPr>
        <w:t>,</w:t>
      </w:r>
      <w:r w:rsidR="00C11F60">
        <w:rPr>
          <w:rFonts w:ascii="Arial" w:hAnsi="Arial" w:cs="Arial"/>
        </w:rPr>
        <w:t xml:space="preserve"> but following on from several meetings with the EA we are now assured that PVMC is indeed the owner and we have deed of covenant to prove it. We have therefore had the structure surveyed and some repairs carried out and are in the process of installing a warning system and setting up a maintenance contract.</w:t>
      </w:r>
    </w:p>
    <w:p w:rsidR="00C11F60" w:rsidRPr="003F3D96" w:rsidRDefault="00C11F60" w:rsidP="009932E8">
      <w:pPr>
        <w:spacing w:after="0"/>
        <w:rPr>
          <w:rFonts w:ascii="Arial" w:hAnsi="Arial" w:cs="Arial"/>
        </w:rPr>
      </w:pPr>
      <w:r>
        <w:rPr>
          <w:rFonts w:ascii="Arial" w:hAnsi="Arial" w:cs="Arial"/>
        </w:rPr>
        <w:t xml:space="preserve">As a coincidental finding when discussing this with the EA we found that we were not responsible for removing the accumulated silt from the </w:t>
      </w:r>
      <w:proofErr w:type="spellStart"/>
      <w:r>
        <w:rPr>
          <w:rFonts w:ascii="Arial" w:hAnsi="Arial" w:cs="Arial"/>
        </w:rPr>
        <w:t>berm</w:t>
      </w:r>
      <w:proofErr w:type="spellEnd"/>
      <w:r>
        <w:rPr>
          <w:rFonts w:ascii="Arial" w:hAnsi="Arial" w:cs="Arial"/>
        </w:rPr>
        <w:t xml:space="preserve"> </w:t>
      </w:r>
      <w:proofErr w:type="gramStart"/>
      <w:r>
        <w:rPr>
          <w:rFonts w:ascii="Arial" w:hAnsi="Arial" w:cs="Arial"/>
        </w:rPr>
        <w:t>( river</w:t>
      </w:r>
      <w:proofErr w:type="gramEnd"/>
      <w:r>
        <w:rPr>
          <w:rFonts w:ascii="Arial" w:hAnsi="Arial" w:cs="Arial"/>
        </w:rPr>
        <w:t xml:space="preserve"> bank) as we had thought – that was down to the EA.</w:t>
      </w:r>
    </w:p>
    <w:p w:rsidR="003F3D96" w:rsidRDefault="003F3D96" w:rsidP="009932E8">
      <w:pPr>
        <w:spacing w:after="0"/>
        <w:rPr>
          <w:rFonts w:ascii="Arial" w:hAnsi="Arial" w:cs="Arial"/>
          <w:b/>
        </w:rPr>
      </w:pPr>
    </w:p>
    <w:p w:rsidR="00C11F60" w:rsidRDefault="00C11F60" w:rsidP="009932E8">
      <w:pPr>
        <w:spacing w:after="0"/>
        <w:rPr>
          <w:rFonts w:ascii="Arial" w:hAnsi="Arial" w:cs="Arial"/>
          <w:b/>
        </w:rPr>
      </w:pPr>
      <w:r>
        <w:rPr>
          <w:rFonts w:ascii="Arial" w:hAnsi="Arial" w:cs="Arial"/>
          <w:b/>
        </w:rPr>
        <w:t xml:space="preserve">Mill </w:t>
      </w:r>
      <w:proofErr w:type="spellStart"/>
      <w:r>
        <w:rPr>
          <w:rFonts w:ascii="Arial" w:hAnsi="Arial" w:cs="Arial"/>
          <w:b/>
        </w:rPr>
        <w:t>Leat</w:t>
      </w:r>
      <w:proofErr w:type="spellEnd"/>
    </w:p>
    <w:p w:rsidR="00C11F60" w:rsidRDefault="00C11F60" w:rsidP="009932E8">
      <w:pPr>
        <w:spacing w:after="0"/>
        <w:rPr>
          <w:rFonts w:ascii="Arial" w:hAnsi="Arial" w:cs="Arial"/>
          <w:b/>
        </w:rPr>
      </w:pPr>
    </w:p>
    <w:p w:rsidR="00C11F60" w:rsidRDefault="00C11F60" w:rsidP="009932E8">
      <w:pPr>
        <w:spacing w:after="0"/>
        <w:rPr>
          <w:rFonts w:ascii="Arial" w:hAnsi="Arial" w:cs="Arial"/>
        </w:rPr>
      </w:pPr>
      <w:r>
        <w:rPr>
          <w:rFonts w:ascii="Arial" w:hAnsi="Arial" w:cs="Arial"/>
        </w:rPr>
        <w:t xml:space="preserve">A large sum of money was spent last summer cutting down trees and clearing rubbish from this important part of the Flood Defence System. Since then there has been further rubbish dumped from a couple of the Spectrum houses as well as copious amounts of dog excreta. The housing manager was contacted and visited </w:t>
      </w:r>
      <w:proofErr w:type="spellStart"/>
      <w:r>
        <w:rPr>
          <w:rFonts w:ascii="Arial" w:hAnsi="Arial" w:cs="Arial"/>
        </w:rPr>
        <w:t>Pymore</w:t>
      </w:r>
      <w:proofErr w:type="spellEnd"/>
      <w:r>
        <w:rPr>
          <w:rFonts w:ascii="Arial" w:hAnsi="Arial" w:cs="Arial"/>
        </w:rPr>
        <w:t xml:space="preserve">, accompanied by a director. She subsequently wrote to all the tenants asking them to desist and use their dustbins for rubbish. </w:t>
      </w:r>
    </w:p>
    <w:p w:rsidR="00C11F60" w:rsidRDefault="00C11F60" w:rsidP="009932E8">
      <w:pPr>
        <w:spacing w:after="0"/>
        <w:rPr>
          <w:rFonts w:ascii="Arial" w:hAnsi="Arial" w:cs="Arial"/>
        </w:rPr>
      </w:pPr>
    </w:p>
    <w:p w:rsidR="00C40881" w:rsidRPr="00C40881" w:rsidRDefault="00C40881" w:rsidP="009932E8">
      <w:pPr>
        <w:spacing w:after="0"/>
        <w:rPr>
          <w:rFonts w:ascii="Arial" w:hAnsi="Arial" w:cs="Arial"/>
          <w:b/>
        </w:rPr>
      </w:pPr>
      <w:r w:rsidRPr="00C40881">
        <w:rPr>
          <w:rFonts w:ascii="Arial" w:hAnsi="Arial" w:cs="Arial"/>
          <w:b/>
        </w:rPr>
        <w:t>SIGNAGE</w:t>
      </w:r>
    </w:p>
    <w:p w:rsidR="00C40881" w:rsidRDefault="00C40881" w:rsidP="009932E8">
      <w:pPr>
        <w:spacing w:after="0"/>
        <w:rPr>
          <w:rFonts w:ascii="Arial" w:hAnsi="Arial" w:cs="Arial"/>
        </w:rPr>
      </w:pPr>
    </w:p>
    <w:p w:rsidR="00C40881" w:rsidRDefault="00997703" w:rsidP="009932E8">
      <w:pPr>
        <w:spacing w:after="0"/>
        <w:rPr>
          <w:rFonts w:ascii="Arial" w:hAnsi="Arial" w:cs="Arial"/>
        </w:rPr>
      </w:pPr>
      <w:r>
        <w:rPr>
          <w:rFonts w:ascii="Arial" w:hAnsi="Arial" w:cs="Arial"/>
        </w:rPr>
        <w:t>Th</w:t>
      </w:r>
      <w:r w:rsidR="00C40881">
        <w:rPr>
          <w:rFonts w:ascii="Arial" w:hAnsi="Arial" w:cs="Arial"/>
        </w:rPr>
        <w:t>is is a subject of much ongoing discussion between the directors</w:t>
      </w:r>
      <w:r>
        <w:rPr>
          <w:rFonts w:ascii="Arial" w:hAnsi="Arial" w:cs="Arial"/>
        </w:rPr>
        <w:t xml:space="preserve">. </w:t>
      </w:r>
    </w:p>
    <w:p w:rsidR="00C40881" w:rsidRDefault="00C40881" w:rsidP="009932E8">
      <w:pPr>
        <w:spacing w:after="0"/>
        <w:rPr>
          <w:rFonts w:ascii="Arial" w:hAnsi="Arial" w:cs="Arial"/>
        </w:rPr>
      </w:pPr>
    </w:p>
    <w:p w:rsidR="00997703" w:rsidRDefault="00C40881" w:rsidP="009932E8">
      <w:pPr>
        <w:spacing w:after="0"/>
        <w:rPr>
          <w:rFonts w:ascii="Arial" w:hAnsi="Arial" w:cs="Arial"/>
        </w:rPr>
      </w:pPr>
      <w:r>
        <w:rPr>
          <w:rFonts w:ascii="Arial" w:hAnsi="Arial" w:cs="Arial"/>
        </w:rPr>
        <w:t xml:space="preserve">After many incidents in the summer of 2013 when gangs of abusive youths came to swim in the river just above the mill race, it was decided that after consultation with our insurers </w:t>
      </w:r>
      <w:proofErr w:type="gramStart"/>
      <w:r>
        <w:rPr>
          <w:rFonts w:ascii="Arial" w:hAnsi="Arial" w:cs="Arial"/>
        </w:rPr>
        <w:t>we  would</w:t>
      </w:r>
      <w:proofErr w:type="gramEnd"/>
      <w:r>
        <w:rPr>
          <w:rFonts w:ascii="Arial" w:hAnsi="Arial" w:cs="Arial"/>
        </w:rPr>
        <w:t xml:space="preserve"> have to put a sign up stating No Swimming.</w:t>
      </w:r>
      <w:r w:rsidR="00997703">
        <w:rPr>
          <w:rFonts w:ascii="Arial" w:hAnsi="Arial" w:cs="Arial"/>
        </w:rPr>
        <w:t xml:space="preserve"> </w:t>
      </w:r>
      <w:r>
        <w:rPr>
          <w:rFonts w:ascii="Arial" w:hAnsi="Arial" w:cs="Arial"/>
        </w:rPr>
        <w:t xml:space="preserve">We also installed a sign stating that the footpath round the reed bed was not a public footpath and was to be used at own risk. This </w:t>
      </w:r>
      <w:r w:rsidR="00D4249B">
        <w:rPr>
          <w:rFonts w:ascii="Arial" w:hAnsi="Arial" w:cs="Arial"/>
        </w:rPr>
        <w:t xml:space="preserve">decision </w:t>
      </w:r>
      <w:r>
        <w:rPr>
          <w:rFonts w:ascii="Arial" w:hAnsi="Arial" w:cs="Arial"/>
        </w:rPr>
        <w:t>was once again based on advice from our insurance company.</w:t>
      </w:r>
    </w:p>
    <w:p w:rsidR="002E1DEE" w:rsidRDefault="002E1DEE" w:rsidP="009932E8">
      <w:pPr>
        <w:spacing w:after="0"/>
        <w:rPr>
          <w:rFonts w:ascii="Arial" w:hAnsi="Arial" w:cs="Arial"/>
        </w:rPr>
      </w:pPr>
    </w:p>
    <w:p w:rsidR="002E1DEE" w:rsidRDefault="00C40881" w:rsidP="009932E8">
      <w:pPr>
        <w:spacing w:after="0"/>
        <w:rPr>
          <w:rFonts w:ascii="Arial" w:hAnsi="Arial" w:cs="Arial"/>
        </w:rPr>
      </w:pPr>
      <w:r>
        <w:rPr>
          <w:rFonts w:ascii="Arial" w:hAnsi="Arial" w:cs="Arial"/>
        </w:rPr>
        <w:t>There have been a couple of visits from the Environment Agency in the past 6 months and two directors have wa</w:t>
      </w:r>
      <w:r w:rsidR="003F3D96">
        <w:rPr>
          <w:rFonts w:ascii="Arial" w:hAnsi="Arial" w:cs="Arial"/>
        </w:rPr>
        <w:t>lked round the village with the team</w:t>
      </w:r>
      <w:r>
        <w:rPr>
          <w:rFonts w:ascii="Arial" w:hAnsi="Arial" w:cs="Arial"/>
        </w:rPr>
        <w:t xml:space="preserve"> looking at sites which are considered to be unsafe, whether they are in our possession or </w:t>
      </w:r>
      <w:r w:rsidR="003F3D96">
        <w:rPr>
          <w:rFonts w:ascii="Arial" w:hAnsi="Arial" w:cs="Arial"/>
        </w:rPr>
        <w:t xml:space="preserve">are </w:t>
      </w:r>
      <w:r>
        <w:rPr>
          <w:rFonts w:ascii="Arial" w:hAnsi="Arial" w:cs="Arial"/>
        </w:rPr>
        <w:t xml:space="preserve">EA assets. </w:t>
      </w:r>
    </w:p>
    <w:p w:rsidR="00C40881" w:rsidRDefault="00C40881" w:rsidP="009932E8">
      <w:pPr>
        <w:spacing w:after="0"/>
        <w:rPr>
          <w:rFonts w:ascii="Arial" w:hAnsi="Arial" w:cs="Arial"/>
        </w:rPr>
      </w:pPr>
      <w:r>
        <w:rPr>
          <w:rFonts w:ascii="Arial" w:hAnsi="Arial" w:cs="Arial"/>
        </w:rPr>
        <w:t xml:space="preserve">There will be some fencing installed round the penstock valve </w:t>
      </w:r>
      <w:proofErr w:type="gramStart"/>
      <w:r>
        <w:rPr>
          <w:rFonts w:ascii="Arial" w:hAnsi="Arial" w:cs="Arial"/>
        </w:rPr>
        <w:t>( on</w:t>
      </w:r>
      <w:proofErr w:type="gramEnd"/>
      <w:r>
        <w:rPr>
          <w:rFonts w:ascii="Arial" w:hAnsi="Arial" w:cs="Arial"/>
        </w:rPr>
        <w:t xml:space="preserve"> the first bridge as you enter the village) </w:t>
      </w:r>
      <w:r w:rsidR="003F3D96">
        <w:rPr>
          <w:rFonts w:ascii="Arial" w:hAnsi="Arial" w:cs="Arial"/>
        </w:rPr>
        <w:t>as well as an extra sign</w:t>
      </w:r>
      <w:r w:rsidR="00D4249B">
        <w:rPr>
          <w:rFonts w:ascii="Arial" w:hAnsi="Arial" w:cs="Arial"/>
        </w:rPr>
        <w:t>,</w:t>
      </w:r>
      <w:r w:rsidR="003F3D96">
        <w:rPr>
          <w:rFonts w:ascii="Arial" w:hAnsi="Arial" w:cs="Arial"/>
        </w:rPr>
        <w:t xml:space="preserve"> </w:t>
      </w:r>
      <w:r>
        <w:rPr>
          <w:rFonts w:ascii="Arial" w:hAnsi="Arial" w:cs="Arial"/>
        </w:rPr>
        <w:t>and also</w:t>
      </w:r>
      <w:r w:rsidR="003F3D96">
        <w:rPr>
          <w:rFonts w:ascii="Arial" w:hAnsi="Arial" w:cs="Arial"/>
        </w:rPr>
        <w:t xml:space="preserve"> around the fish pass ladder ( between the Mill Block and the Office Block). These are both EA assets.</w:t>
      </w:r>
    </w:p>
    <w:p w:rsidR="003F3D96" w:rsidRDefault="003F3D96" w:rsidP="009932E8">
      <w:pPr>
        <w:spacing w:after="0"/>
        <w:rPr>
          <w:rFonts w:ascii="Arial" w:hAnsi="Arial" w:cs="Arial"/>
        </w:rPr>
      </w:pPr>
      <w:r>
        <w:rPr>
          <w:rFonts w:ascii="Arial" w:hAnsi="Arial" w:cs="Arial"/>
        </w:rPr>
        <w:t>With regard to PVMC responsibilities we have been asked to put up further signs – one at the entrance to the fish pass (just under the footbridge)</w:t>
      </w:r>
      <w:r w:rsidR="00D4249B">
        <w:rPr>
          <w:rFonts w:ascii="Arial" w:hAnsi="Arial" w:cs="Arial"/>
        </w:rPr>
        <w:t>.I</w:t>
      </w:r>
      <w:r>
        <w:rPr>
          <w:rFonts w:ascii="Arial" w:hAnsi="Arial" w:cs="Arial"/>
        </w:rPr>
        <w:t>t was suggested that we lock the fish pass cages to prevent small children becoming trapped. We refused to do this as we considered it more unsafe if they were locked. Finally we were asked to put a gate /railing to the left of the footbridge, once again to prevent children playing on the fish pass.</w:t>
      </w:r>
    </w:p>
    <w:p w:rsidR="003F3D96" w:rsidRDefault="003F3D96" w:rsidP="009932E8">
      <w:pPr>
        <w:spacing w:after="0"/>
        <w:rPr>
          <w:rFonts w:ascii="Arial" w:hAnsi="Arial" w:cs="Arial"/>
        </w:rPr>
      </w:pPr>
    </w:p>
    <w:p w:rsidR="00C11F60" w:rsidRDefault="00C11F60" w:rsidP="009932E8">
      <w:pPr>
        <w:spacing w:after="0"/>
        <w:rPr>
          <w:rFonts w:ascii="Arial" w:hAnsi="Arial" w:cs="Arial"/>
          <w:b/>
        </w:rPr>
      </w:pPr>
    </w:p>
    <w:p w:rsidR="002E1DEE" w:rsidRDefault="002E1DEE" w:rsidP="009932E8">
      <w:pPr>
        <w:spacing w:after="0"/>
        <w:rPr>
          <w:rFonts w:ascii="Arial" w:hAnsi="Arial" w:cs="Arial"/>
          <w:b/>
        </w:rPr>
      </w:pPr>
      <w:r w:rsidRPr="002E1DEE">
        <w:rPr>
          <w:rFonts w:ascii="Arial" w:hAnsi="Arial" w:cs="Arial"/>
          <w:b/>
        </w:rPr>
        <w:lastRenderedPageBreak/>
        <w:t>MAINTENANCE</w:t>
      </w:r>
    </w:p>
    <w:p w:rsidR="00F87D11" w:rsidRDefault="00F87D11" w:rsidP="009932E8">
      <w:pPr>
        <w:spacing w:after="0"/>
        <w:rPr>
          <w:rFonts w:ascii="Arial" w:hAnsi="Arial" w:cs="Arial"/>
          <w:b/>
        </w:rPr>
      </w:pPr>
    </w:p>
    <w:p w:rsidR="00F87D11" w:rsidRPr="00F87D11" w:rsidRDefault="00F87D11" w:rsidP="009932E8">
      <w:pPr>
        <w:spacing w:after="0"/>
        <w:rPr>
          <w:rFonts w:ascii="Arial" w:hAnsi="Arial" w:cs="Arial"/>
        </w:rPr>
      </w:pPr>
      <w:r>
        <w:rPr>
          <w:rFonts w:ascii="Arial" w:hAnsi="Arial" w:cs="Arial"/>
        </w:rPr>
        <w:t>Fores</w:t>
      </w:r>
      <w:r w:rsidRPr="00F87D11">
        <w:rPr>
          <w:rFonts w:ascii="Arial" w:hAnsi="Arial" w:cs="Arial"/>
        </w:rPr>
        <w:t>t and Tree Care</w:t>
      </w:r>
      <w:r>
        <w:rPr>
          <w:rFonts w:ascii="Arial" w:hAnsi="Arial" w:cs="Arial"/>
        </w:rPr>
        <w:t xml:space="preserve"> continue to hold the gardening contract and have proved to be reliable and competitively priced.</w:t>
      </w:r>
      <w:r w:rsidR="003F3D96">
        <w:rPr>
          <w:rFonts w:ascii="Arial" w:hAnsi="Arial" w:cs="Arial"/>
        </w:rPr>
        <w:t xml:space="preserve"> PLEASE do not make individual requests to the gardeners – they have a strict schedule to follow. If you have any suggestions please contact a director to discuss.</w:t>
      </w:r>
    </w:p>
    <w:p w:rsidR="002E1DEE" w:rsidRDefault="002E1DEE" w:rsidP="009932E8">
      <w:pPr>
        <w:spacing w:after="0"/>
        <w:rPr>
          <w:rFonts w:ascii="Arial" w:hAnsi="Arial" w:cs="Arial"/>
          <w:b/>
        </w:rPr>
      </w:pPr>
    </w:p>
    <w:p w:rsidR="00F87D11" w:rsidRPr="002E1DEE" w:rsidRDefault="00997703" w:rsidP="009932E8">
      <w:pPr>
        <w:spacing w:after="0"/>
        <w:rPr>
          <w:rFonts w:ascii="Arial" w:hAnsi="Arial" w:cs="Arial"/>
        </w:rPr>
      </w:pPr>
      <w:r>
        <w:rPr>
          <w:rFonts w:ascii="Arial" w:hAnsi="Arial" w:cs="Arial"/>
        </w:rPr>
        <w:t>We are very grateful to both Richard</w:t>
      </w:r>
      <w:r w:rsidR="003F3D96">
        <w:rPr>
          <w:rFonts w:ascii="Arial" w:hAnsi="Arial" w:cs="Arial"/>
        </w:rPr>
        <w:t xml:space="preserve"> Gillingham</w:t>
      </w:r>
      <w:r>
        <w:rPr>
          <w:rFonts w:ascii="Arial" w:hAnsi="Arial" w:cs="Arial"/>
        </w:rPr>
        <w:t xml:space="preserve"> and the </w:t>
      </w:r>
      <w:r w:rsidR="003F3D96">
        <w:rPr>
          <w:rFonts w:ascii="Arial" w:hAnsi="Arial" w:cs="Arial"/>
        </w:rPr>
        <w:t xml:space="preserve">team of </w:t>
      </w:r>
      <w:r>
        <w:rPr>
          <w:rFonts w:ascii="Arial" w:hAnsi="Arial" w:cs="Arial"/>
        </w:rPr>
        <w:t xml:space="preserve">volunteers for all their hard work in the reed bed and surrounding area. </w:t>
      </w:r>
    </w:p>
    <w:p w:rsidR="009932E8" w:rsidRDefault="009932E8" w:rsidP="009932E8">
      <w:pPr>
        <w:spacing w:after="0"/>
        <w:rPr>
          <w:rFonts w:ascii="Arial" w:hAnsi="Arial" w:cs="Arial"/>
        </w:rPr>
      </w:pPr>
    </w:p>
    <w:p w:rsidR="00997703" w:rsidRDefault="001A3295" w:rsidP="009932E8">
      <w:pPr>
        <w:spacing w:after="0"/>
        <w:rPr>
          <w:rFonts w:ascii="Arial" w:hAnsi="Arial" w:cs="Arial"/>
          <w:b/>
        </w:rPr>
      </w:pPr>
      <w:r w:rsidRPr="001A3295">
        <w:rPr>
          <w:rFonts w:ascii="Arial" w:hAnsi="Arial" w:cs="Arial"/>
          <w:b/>
        </w:rPr>
        <w:t>OTHER MATTERS</w:t>
      </w:r>
    </w:p>
    <w:p w:rsidR="001A3295" w:rsidRDefault="001A3295" w:rsidP="009932E8">
      <w:pPr>
        <w:spacing w:after="0"/>
        <w:rPr>
          <w:rFonts w:ascii="Arial" w:hAnsi="Arial" w:cs="Arial"/>
          <w:b/>
        </w:rPr>
      </w:pPr>
    </w:p>
    <w:p w:rsidR="001A3295" w:rsidRDefault="001A3295" w:rsidP="009932E8">
      <w:pPr>
        <w:spacing w:after="0"/>
        <w:rPr>
          <w:rFonts w:ascii="Arial" w:hAnsi="Arial" w:cs="Arial"/>
          <w:b/>
        </w:rPr>
      </w:pPr>
      <w:r>
        <w:rPr>
          <w:rFonts w:ascii="Arial" w:hAnsi="Arial" w:cs="Arial"/>
          <w:b/>
        </w:rPr>
        <w:t>Hydro-electricity proposal</w:t>
      </w:r>
    </w:p>
    <w:p w:rsidR="001A3295" w:rsidRDefault="001A3295" w:rsidP="009932E8">
      <w:pPr>
        <w:spacing w:after="0"/>
        <w:rPr>
          <w:rFonts w:ascii="Arial" w:hAnsi="Arial" w:cs="Arial"/>
          <w:b/>
        </w:rPr>
      </w:pPr>
    </w:p>
    <w:p w:rsidR="001A3295" w:rsidRDefault="001A3295" w:rsidP="009932E8">
      <w:pPr>
        <w:spacing w:after="0"/>
        <w:rPr>
          <w:rFonts w:ascii="Arial" w:hAnsi="Arial" w:cs="Arial"/>
        </w:rPr>
      </w:pPr>
      <w:r>
        <w:rPr>
          <w:rFonts w:ascii="Arial" w:hAnsi="Arial" w:cs="Arial"/>
        </w:rPr>
        <w:t xml:space="preserve">One of the tenants in the Twisting Rooms set up a village meeting, without consultation with PVMC, to explore a proposal to install a structure on the mill race to provide </w:t>
      </w:r>
      <w:proofErr w:type="spellStart"/>
      <w:r>
        <w:rPr>
          <w:rFonts w:ascii="Arial" w:hAnsi="Arial" w:cs="Arial"/>
        </w:rPr>
        <w:t>Pymore</w:t>
      </w:r>
      <w:proofErr w:type="spellEnd"/>
      <w:r>
        <w:rPr>
          <w:rFonts w:ascii="Arial" w:hAnsi="Arial" w:cs="Arial"/>
        </w:rPr>
        <w:t xml:space="preserve"> and the surrounding area with power. This was considered an ill thought proposal and was found unacceptable by </w:t>
      </w:r>
      <w:r w:rsidR="00D4249B">
        <w:rPr>
          <w:rFonts w:ascii="Arial" w:hAnsi="Arial" w:cs="Arial"/>
        </w:rPr>
        <w:t>most of those who attended the meeting. The proposal was formally rejected.</w:t>
      </w:r>
    </w:p>
    <w:p w:rsidR="001A3295" w:rsidRDefault="001A3295" w:rsidP="009932E8">
      <w:pPr>
        <w:spacing w:after="0"/>
        <w:rPr>
          <w:rFonts w:ascii="Arial" w:hAnsi="Arial" w:cs="Arial"/>
        </w:rPr>
      </w:pPr>
    </w:p>
    <w:p w:rsidR="001A3295" w:rsidRDefault="001A3295" w:rsidP="009932E8">
      <w:pPr>
        <w:spacing w:after="0"/>
        <w:rPr>
          <w:rFonts w:ascii="Arial" w:hAnsi="Arial" w:cs="Arial"/>
          <w:b/>
        </w:rPr>
      </w:pPr>
      <w:r>
        <w:rPr>
          <w:rFonts w:ascii="Arial" w:hAnsi="Arial" w:cs="Arial"/>
          <w:b/>
        </w:rPr>
        <w:t>BTD Planning Application</w:t>
      </w:r>
    </w:p>
    <w:p w:rsidR="001A3295" w:rsidRDefault="001A3295" w:rsidP="009932E8">
      <w:pPr>
        <w:spacing w:after="0"/>
        <w:rPr>
          <w:rFonts w:ascii="Arial" w:hAnsi="Arial" w:cs="Arial"/>
          <w:b/>
        </w:rPr>
      </w:pPr>
    </w:p>
    <w:p w:rsidR="00BF5B84" w:rsidRDefault="001A3295" w:rsidP="009932E8">
      <w:pPr>
        <w:spacing w:after="0"/>
        <w:rPr>
          <w:rFonts w:ascii="Arial" w:hAnsi="Arial" w:cs="Arial"/>
        </w:rPr>
      </w:pPr>
      <w:r w:rsidRPr="001A3295">
        <w:rPr>
          <w:rFonts w:ascii="Arial" w:hAnsi="Arial" w:cs="Arial"/>
        </w:rPr>
        <w:t xml:space="preserve">The owners of the industrial site behind </w:t>
      </w:r>
      <w:proofErr w:type="spellStart"/>
      <w:r w:rsidRPr="001A3295">
        <w:rPr>
          <w:rFonts w:ascii="Arial" w:hAnsi="Arial" w:cs="Arial"/>
        </w:rPr>
        <w:t>Pymore</w:t>
      </w:r>
      <w:proofErr w:type="spellEnd"/>
      <w:r w:rsidRPr="001A3295">
        <w:rPr>
          <w:rFonts w:ascii="Arial" w:hAnsi="Arial" w:cs="Arial"/>
        </w:rPr>
        <w:t xml:space="preserve"> have an application agreed </w:t>
      </w:r>
      <w:r>
        <w:rPr>
          <w:rFonts w:ascii="Arial" w:hAnsi="Arial" w:cs="Arial"/>
        </w:rPr>
        <w:t xml:space="preserve">to increase the size of the business park so that it will extend as far as the </w:t>
      </w:r>
      <w:proofErr w:type="spellStart"/>
      <w:r>
        <w:rPr>
          <w:rFonts w:ascii="Arial" w:hAnsi="Arial" w:cs="Arial"/>
        </w:rPr>
        <w:t>Pymore</w:t>
      </w:r>
      <w:proofErr w:type="spellEnd"/>
      <w:r>
        <w:rPr>
          <w:rFonts w:ascii="Arial" w:hAnsi="Arial" w:cs="Arial"/>
        </w:rPr>
        <w:t xml:space="preserve"> Inn. The planning permission expires in August 2015. </w:t>
      </w:r>
      <w:r w:rsidR="00BF5B84">
        <w:rPr>
          <w:rFonts w:ascii="Arial" w:hAnsi="Arial" w:cs="Arial"/>
        </w:rPr>
        <w:t xml:space="preserve">Although this is an existing brown field site </w:t>
      </w:r>
      <w:r w:rsidR="00D4249B">
        <w:rPr>
          <w:rFonts w:ascii="Arial" w:hAnsi="Arial" w:cs="Arial"/>
        </w:rPr>
        <w:t>there</w:t>
      </w:r>
      <w:r>
        <w:rPr>
          <w:rFonts w:ascii="Arial" w:hAnsi="Arial" w:cs="Arial"/>
        </w:rPr>
        <w:t xml:space="preserve"> will </w:t>
      </w:r>
      <w:r w:rsidR="00D4249B">
        <w:rPr>
          <w:rFonts w:ascii="Arial" w:hAnsi="Arial" w:cs="Arial"/>
        </w:rPr>
        <w:t xml:space="preserve">be </w:t>
      </w:r>
      <w:r>
        <w:rPr>
          <w:rFonts w:ascii="Arial" w:hAnsi="Arial" w:cs="Arial"/>
        </w:rPr>
        <w:t>an impact on the village with much extra traffic, noise</w:t>
      </w:r>
      <w:r w:rsidR="00BF5B84">
        <w:rPr>
          <w:rFonts w:ascii="Arial" w:hAnsi="Arial" w:cs="Arial"/>
        </w:rPr>
        <w:t xml:space="preserve"> and inconvenience</w:t>
      </w:r>
      <w:r>
        <w:rPr>
          <w:rFonts w:ascii="Arial" w:hAnsi="Arial" w:cs="Arial"/>
        </w:rPr>
        <w:t xml:space="preserve">. </w:t>
      </w:r>
      <w:r w:rsidR="00BF5B84">
        <w:rPr>
          <w:rFonts w:ascii="Arial" w:hAnsi="Arial" w:cs="Arial"/>
        </w:rPr>
        <w:t xml:space="preserve">There is parking planned for 12 lorry bays and 40 cars as well as extra </w:t>
      </w:r>
      <w:r w:rsidR="00D4249B">
        <w:rPr>
          <w:rFonts w:ascii="Arial" w:hAnsi="Arial" w:cs="Arial"/>
        </w:rPr>
        <w:t xml:space="preserve">industrial </w:t>
      </w:r>
      <w:r w:rsidR="00BF5B84">
        <w:rPr>
          <w:rFonts w:ascii="Arial" w:hAnsi="Arial" w:cs="Arial"/>
        </w:rPr>
        <w:t>buildings etc.</w:t>
      </w:r>
    </w:p>
    <w:p w:rsidR="001A3295" w:rsidRPr="001A3295" w:rsidRDefault="00BF5B84" w:rsidP="009932E8">
      <w:pPr>
        <w:spacing w:after="0"/>
        <w:rPr>
          <w:rFonts w:ascii="Arial" w:hAnsi="Arial" w:cs="Arial"/>
        </w:rPr>
      </w:pPr>
      <w:r>
        <w:rPr>
          <w:rFonts w:ascii="Arial" w:hAnsi="Arial" w:cs="Arial"/>
        </w:rPr>
        <w:t xml:space="preserve"> </w:t>
      </w:r>
      <w:r w:rsidR="001A3295">
        <w:rPr>
          <w:rFonts w:ascii="Arial" w:hAnsi="Arial" w:cs="Arial"/>
        </w:rPr>
        <w:t xml:space="preserve">PVMC takes issue with the proposal that all the </w:t>
      </w:r>
      <w:r>
        <w:rPr>
          <w:rFonts w:ascii="Arial" w:hAnsi="Arial" w:cs="Arial"/>
        </w:rPr>
        <w:t xml:space="preserve">increased </w:t>
      </w:r>
      <w:r w:rsidR="001A3295">
        <w:rPr>
          <w:rFonts w:ascii="Arial" w:hAnsi="Arial" w:cs="Arial"/>
        </w:rPr>
        <w:t xml:space="preserve">surface water will be channelled into the mill </w:t>
      </w:r>
      <w:proofErr w:type="spellStart"/>
      <w:r w:rsidR="001A3295">
        <w:rPr>
          <w:rFonts w:ascii="Arial" w:hAnsi="Arial" w:cs="Arial"/>
        </w:rPr>
        <w:t>leat</w:t>
      </w:r>
      <w:proofErr w:type="spellEnd"/>
      <w:r w:rsidR="00D4249B">
        <w:rPr>
          <w:rFonts w:ascii="Arial" w:hAnsi="Arial" w:cs="Arial"/>
        </w:rPr>
        <w:t>,</w:t>
      </w:r>
      <w:r>
        <w:rPr>
          <w:rFonts w:ascii="Arial" w:hAnsi="Arial" w:cs="Arial"/>
        </w:rPr>
        <w:t xml:space="preserve"> as t</w:t>
      </w:r>
      <w:r w:rsidR="001A3295">
        <w:rPr>
          <w:rFonts w:ascii="Arial" w:hAnsi="Arial" w:cs="Arial"/>
        </w:rPr>
        <w:t xml:space="preserve">he Mill </w:t>
      </w:r>
      <w:proofErr w:type="spellStart"/>
      <w:r w:rsidR="001A3295">
        <w:rPr>
          <w:rFonts w:ascii="Arial" w:hAnsi="Arial" w:cs="Arial"/>
        </w:rPr>
        <w:t>Leat</w:t>
      </w:r>
      <w:proofErr w:type="spellEnd"/>
      <w:r w:rsidR="001A3295">
        <w:rPr>
          <w:rFonts w:ascii="Arial" w:hAnsi="Arial" w:cs="Arial"/>
        </w:rPr>
        <w:t xml:space="preserve"> belongs to PVMC. When challenged the BTD legal team stated that this was an historical agreement but has failed to come up with any evidence to prove </w:t>
      </w:r>
      <w:proofErr w:type="spellStart"/>
      <w:proofErr w:type="gramStart"/>
      <w:r w:rsidR="001A3295">
        <w:rPr>
          <w:rFonts w:ascii="Arial" w:hAnsi="Arial" w:cs="Arial"/>
        </w:rPr>
        <w:t>it</w:t>
      </w:r>
      <w:r w:rsidR="00D4249B">
        <w:rPr>
          <w:rFonts w:ascii="Arial" w:hAnsi="Arial" w:cs="Arial"/>
        </w:rPr>
        <w:t>’</w:t>
      </w:r>
      <w:r w:rsidR="001A3295">
        <w:rPr>
          <w:rFonts w:ascii="Arial" w:hAnsi="Arial" w:cs="Arial"/>
        </w:rPr>
        <w:t>s</w:t>
      </w:r>
      <w:proofErr w:type="spellEnd"/>
      <w:proofErr w:type="gramEnd"/>
      <w:r w:rsidR="001A3295">
        <w:rPr>
          <w:rFonts w:ascii="Arial" w:hAnsi="Arial" w:cs="Arial"/>
        </w:rPr>
        <w:t xml:space="preserve"> existence. If and when this business park does come to fruition </w:t>
      </w:r>
      <w:r>
        <w:rPr>
          <w:rFonts w:ascii="Arial" w:hAnsi="Arial" w:cs="Arial"/>
        </w:rPr>
        <w:t xml:space="preserve">at the least </w:t>
      </w:r>
      <w:r w:rsidR="001A3295">
        <w:rPr>
          <w:rFonts w:ascii="Arial" w:hAnsi="Arial" w:cs="Arial"/>
        </w:rPr>
        <w:t xml:space="preserve">PVMC will expect BTD to contribute towards the upkeep of the </w:t>
      </w:r>
      <w:r>
        <w:rPr>
          <w:rFonts w:ascii="Arial" w:hAnsi="Arial" w:cs="Arial"/>
        </w:rPr>
        <w:t xml:space="preserve">surface water pump which maintains the </w:t>
      </w:r>
      <w:proofErr w:type="spellStart"/>
      <w:r>
        <w:rPr>
          <w:rFonts w:ascii="Arial" w:hAnsi="Arial" w:cs="Arial"/>
        </w:rPr>
        <w:t>leat</w:t>
      </w:r>
      <w:proofErr w:type="spellEnd"/>
      <w:r>
        <w:rPr>
          <w:rFonts w:ascii="Arial" w:hAnsi="Arial" w:cs="Arial"/>
        </w:rPr>
        <w:t xml:space="preserve"> at a safe level in times of flood.</w:t>
      </w:r>
    </w:p>
    <w:p w:rsidR="001A3295" w:rsidRDefault="001A3295" w:rsidP="009932E8">
      <w:pPr>
        <w:spacing w:after="0"/>
        <w:rPr>
          <w:rFonts w:ascii="Arial" w:hAnsi="Arial" w:cs="Arial"/>
        </w:rPr>
      </w:pPr>
    </w:p>
    <w:p w:rsidR="00BF5B84" w:rsidRPr="00BF5B84" w:rsidRDefault="00BF5B84" w:rsidP="009932E8">
      <w:pPr>
        <w:spacing w:after="0"/>
        <w:rPr>
          <w:rFonts w:ascii="Arial" w:hAnsi="Arial" w:cs="Arial"/>
          <w:b/>
        </w:rPr>
      </w:pPr>
      <w:r w:rsidRPr="00BF5B84">
        <w:rPr>
          <w:rFonts w:ascii="Arial" w:hAnsi="Arial" w:cs="Arial"/>
          <w:b/>
        </w:rPr>
        <w:t>ACCOUNTS</w:t>
      </w:r>
    </w:p>
    <w:p w:rsidR="00F672CA" w:rsidRDefault="00BF5B84" w:rsidP="009932E8">
      <w:pPr>
        <w:spacing w:after="0"/>
        <w:rPr>
          <w:rFonts w:ascii="Arial" w:hAnsi="Arial" w:cs="Arial"/>
        </w:rPr>
      </w:pPr>
      <w:r>
        <w:rPr>
          <w:rFonts w:ascii="Arial" w:hAnsi="Arial" w:cs="Arial"/>
        </w:rPr>
        <w:t>From January 2016 Burroughs will accept BACS transfers for the payment of service charges.</w:t>
      </w:r>
    </w:p>
    <w:p w:rsidR="00F672CA" w:rsidRPr="00F672CA" w:rsidRDefault="00F672CA" w:rsidP="009932E8">
      <w:pPr>
        <w:spacing w:after="0"/>
        <w:rPr>
          <w:rFonts w:ascii="Arial" w:hAnsi="Arial" w:cs="Arial"/>
        </w:rPr>
      </w:pPr>
    </w:p>
    <w:p w:rsidR="009932E8" w:rsidRPr="008E2A16" w:rsidRDefault="009932E8" w:rsidP="009932E8">
      <w:pPr>
        <w:spacing w:after="0"/>
        <w:rPr>
          <w:rFonts w:ascii="Arial" w:hAnsi="Arial" w:cs="Arial"/>
        </w:rPr>
      </w:pPr>
      <w:r w:rsidRPr="008E2A16">
        <w:rPr>
          <w:rFonts w:ascii="Arial" w:hAnsi="Arial" w:cs="Arial"/>
        </w:rPr>
        <w:t>Maggie Cooper</w:t>
      </w:r>
    </w:p>
    <w:p w:rsidR="009932E8" w:rsidRPr="008E2A16" w:rsidRDefault="009932E8" w:rsidP="009932E8">
      <w:pPr>
        <w:spacing w:after="0"/>
        <w:rPr>
          <w:rFonts w:ascii="Arial" w:hAnsi="Arial" w:cs="Arial"/>
        </w:rPr>
      </w:pPr>
      <w:r w:rsidRPr="008E2A16">
        <w:rPr>
          <w:rFonts w:ascii="Arial" w:hAnsi="Arial" w:cs="Arial"/>
        </w:rPr>
        <w:t>Company Secretary</w:t>
      </w:r>
    </w:p>
    <w:p w:rsidR="009932E8" w:rsidRPr="008E2A16" w:rsidRDefault="009932E8" w:rsidP="009932E8">
      <w:pPr>
        <w:spacing w:after="0"/>
        <w:rPr>
          <w:rFonts w:ascii="Arial" w:hAnsi="Arial" w:cs="Arial"/>
        </w:rPr>
      </w:pPr>
      <w:r w:rsidRPr="008E2A16">
        <w:rPr>
          <w:rFonts w:ascii="Arial" w:hAnsi="Arial" w:cs="Arial"/>
        </w:rPr>
        <w:t>PVMC</w:t>
      </w:r>
    </w:p>
    <w:p w:rsidR="00BB4564" w:rsidRPr="008E2A16" w:rsidRDefault="008E2A16" w:rsidP="00BB4564">
      <w:pPr>
        <w:rPr>
          <w:rFonts w:ascii="Arial" w:hAnsi="Arial" w:cs="Arial"/>
        </w:rPr>
      </w:pPr>
      <w:r w:rsidRPr="008E2A16">
        <w:rPr>
          <w:rFonts w:ascii="Arial" w:hAnsi="Arial" w:cs="Arial"/>
        </w:rPr>
        <w:t>17.</w:t>
      </w:r>
      <w:r w:rsidR="001E3DC8">
        <w:rPr>
          <w:rFonts w:ascii="Arial" w:hAnsi="Arial" w:cs="Arial"/>
        </w:rPr>
        <w:t>4</w:t>
      </w:r>
      <w:r w:rsidRPr="008E2A16">
        <w:rPr>
          <w:rFonts w:ascii="Arial" w:hAnsi="Arial" w:cs="Arial"/>
        </w:rPr>
        <w:t>.1</w:t>
      </w:r>
      <w:r w:rsidR="001E3DC8">
        <w:rPr>
          <w:rFonts w:ascii="Arial" w:hAnsi="Arial" w:cs="Arial"/>
        </w:rPr>
        <w:t>5</w:t>
      </w:r>
    </w:p>
    <w:p w:rsidR="00033EFD" w:rsidRDefault="00033EFD"/>
    <w:sectPr w:rsidR="00033EFD" w:rsidSect="00033EF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82" w:rsidRDefault="003C1882" w:rsidP="009F20D5">
      <w:pPr>
        <w:spacing w:after="0" w:line="240" w:lineRule="auto"/>
      </w:pPr>
      <w:r>
        <w:separator/>
      </w:r>
    </w:p>
  </w:endnote>
  <w:endnote w:type="continuationSeparator" w:id="0">
    <w:p w:rsidR="003C1882" w:rsidRDefault="003C1882" w:rsidP="009F2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D5" w:rsidRPr="009F20D5" w:rsidRDefault="00F223F2">
    <w:pPr>
      <w:pStyle w:val="Footer"/>
      <w:rPr>
        <w:rFonts w:ascii="Arial" w:hAnsi="Arial" w:cs="Arial"/>
        <w:sz w:val="16"/>
        <w:szCs w:val="16"/>
      </w:rPr>
    </w:pPr>
    <w:r>
      <w:rPr>
        <w:rFonts w:ascii="Arial" w:hAnsi="Arial" w:cs="Arial"/>
        <w:sz w:val="16"/>
        <w:szCs w:val="16"/>
      </w:rPr>
      <w:t>Maggie Cooper 01308420441</w:t>
    </w:r>
    <w:r w:rsidRPr="00F223F2">
      <w:rPr>
        <w:rFonts w:ascii="Arial" w:hAnsi="Arial" w:cs="Arial"/>
        <w:sz w:val="16"/>
        <w:szCs w:val="16"/>
      </w:rPr>
      <w:ptab w:relativeTo="margin" w:alignment="center" w:leader="none"/>
    </w:r>
    <w:r>
      <w:rPr>
        <w:rFonts w:ascii="Arial" w:hAnsi="Arial" w:cs="Arial"/>
        <w:sz w:val="16"/>
        <w:szCs w:val="16"/>
      </w:rPr>
      <w:t xml:space="preserve">5 </w:t>
    </w:r>
    <w:proofErr w:type="spellStart"/>
    <w:r>
      <w:rPr>
        <w:rFonts w:ascii="Arial" w:hAnsi="Arial" w:cs="Arial"/>
        <w:sz w:val="16"/>
        <w:szCs w:val="16"/>
      </w:rPr>
      <w:t>Suttil</w:t>
    </w:r>
    <w:proofErr w:type="spellEnd"/>
    <w:r>
      <w:rPr>
        <w:rFonts w:ascii="Arial" w:hAnsi="Arial" w:cs="Arial"/>
        <w:sz w:val="16"/>
        <w:szCs w:val="16"/>
      </w:rPr>
      <w:t xml:space="preserve"> Crescent </w:t>
    </w:r>
    <w:proofErr w:type="spellStart"/>
    <w:r>
      <w:rPr>
        <w:rFonts w:ascii="Arial" w:hAnsi="Arial" w:cs="Arial"/>
        <w:sz w:val="16"/>
        <w:szCs w:val="16"/>
      </w:rPr>
      <w:t>Pymore</w:t>
    </w:r>
    <w:proofErr w:type="spellEnd"/>
    <w:r>
      <w:rPr>
        <w:rFonts w:ascii="Arial" w:hAnsi="Arial" w:cs="Arial"/>
        <w:sz w:val="16"/>
        <w:szCs w:val="16"/>
      </w:rPr>
      <w:t xml:space="preserve"> DT65QU</w:t>
    </w:r>
    <w:r w:rsidRPr="00F223F2">
      <w:rPr>
        <w:rFonts w:ascii="Arial" w:hAnsi="Arial" w:cs="Arial"/>
        <w:sz w:val="16"/>
        <w:szCs w:val="16"/>
      </w:rPr>
      <w:ptab w:relativeTo="margin" w:alignment="right" w:leader="none"/>
    </w:r>
    <w:r>
      <w:rPr>
        <w:rFonts w:ascii="Arial" w:hAnsi="Arial" w:cs="Arial"/>
        <w:sz w:val="16"/>
        <w:szCs w:val="16"/>
      </w:rPr>
      <w:t>Maggie.cooper01@btinternet.com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82" w:rsidRDefault="003C1882" w:rsidP="009F20D5">
      <w:pPr>
        <w:spacing w:after="0" w:line="240" w:lineRule="auto"/>
      </w:pPr>
      <w:r>
        <w:separator/>
      </w:r>
    </w:p>
  </w:footnote>
  <w:footnote w:type="continuationSeparator" w:id="0">
    <w:p w:rsidR="003C1882" w:rsidRDefault="003C1882" w:rsidP="009F2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8914">
      <o:colormenu v:ext="edit" fillcolor="none [3214]" strokecolor="none [3213]"/>
    </o:shapedefaults>
  </w:hdrShapeDefaults>
  <w:footnotePr>
    <w:footnote w:id="-1"/>
    <w:footnote w:id="0"/>
  </w:footnotePr>
  <w:endnotePr>
    <w:endnote w:id="-1"/>
    <w:endnote w:id="0"/>
  </w:endnotePr>
  <w:compat/>
  <w:rsids>
    <w:rsidRoot w:val="00BB4564"/>
    <w:rsid w:val="00033EFD"/>
    <w:rsid w:val="000E23BC"/>
    <w:rsid w:val="001A3295"/>
    <w:rsid w:val="001C2EF8"/>
    <w:rsid w:val="001D40AB"/>
    <w:rsid w:val="001E3DC8"/>
    <w:rsid w:val="002E1DEE"/>
    <w:rsid w:val="003115D6"/>
    <w:rsid w:val="003C05F3"/>
    <w:rsid w:val="003C1882"/>
    <w:rsid w:val="003E60CB"/>
    <w:rsid w:val="003F3D96"/>
    <w:rsid w:val="00404551"/>
    <w:rsid w:val="004C0A0A"/>
    <w:rsid w:val="00511329"/>
    <w:rsid w:val="00512304"/>
    <w:rsid w:val="005711F0"/>
    <w:rsid w:val="00624271"/>
    <w:rsid w:val="00641B63"/>
    <w:rsid w:val="006737A8"/>
    <w:rsid w:val="0069748E"/>
    <w:rsid w:val="006E347C"/>
    <w:rsid w:val="0071091F"/>
    <w:rsid w:val="00714F25"/>
    <w:rsid w:val="00792348"/>
    <w:rsid w:val="00820E79"/>
    <w:rsid w:val="00821469"/>
    <w:rsid w:val="008E2A16"/>
    <w:rsid w:val="00920E7E"/>
    <w:rsid w:val="009932E8"/>
    <w:rsid w:val="00997703"/>
    <w:rsid w:val="009C5727"/>
    <w:rsid w:val="009C6B4C"/>
    <w:rsid w:val="009D4E69"/>
    <w:rsid w:val="009F20D5"/>
    <w:rsid w:val="00A40892"/>
    <w:rsid w:val="00AD71D4"/>
    <w:rsid w:val="00AF10A9"/>
    <w:rsid w:val="00AF60AD"/>
    <w:rsid w:val="00BB32A9"/>
    <w:rsid w:val="00BB4564"/>
    <w:rsid w:val="00BF5B84"/>
    <w:rsid w:val="00C11F60"/>
    <w:rsid w:val="00C40881"/>
    <w:rsid w:val="00C9119C"/>
    <w:rsid w:val="00C93839"/>
    <w:rsid w:val="00D4249B"/>
    <w:rsid w:val="00D44BC0"/>
    <w:rsid w:val="00D60AC0"/>
    <w:rsid w:val="00DC74E9"/>
    <w:rsid w:val="00DD3100"/>
    <w:rsid w:val="00E14675"/>
    <w:rsid w:val="00E403D0"/>
    <w:rsid w:val="00F2169B"/>
    <w:rsid w:val="00F223F2"/>
    <w:rsid w:val="00F429A2"/>
    <w:rsid w:val="00F45873"/>
    <w:rsid w:val="00F67135"/>
    <w:rsid w:val="00F672CA"/>
    <w:rsid w:val="00F76024"/>
    <w:rsid w:val="00F87D11"/>
    <w:rsid w:val="00F940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0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0D5"/>
    <w:rPr>
      <w:rFonts w:ascii="Calibri" w:eastAsia="Calibri" w:hAnsi="Calibri" w:cs="Times New Roman"/>
    </w:rPr>
  </w:style>
  <w:style w:type="paragraph" w:styleId="Footer">
    <w:name w:val="footer"/>
    <w:basedOn w:val="Normal"/>
    <w:link w:val="FooterChar"/>
    <w:uiPriority w:val="99"/>
    <w:unhideWhenUsed/>
    <w:rsid w:val="009F2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D5"/>
    <w:rPr>
      <w:rFonts w:ascii="Calibri" w:eastAsia="Calibri" w:hAnsi="Calibri" w:cs="Times New Roman"/>
    </w:rPr>
  </w:style>
  <w:style w:type="paragraph" w:styleId="BalloonText">
    <w:name w:val="Balloon Text"/>
    <w:basedOn w:val="Normal"/>
    <w:link w:val="BalloonTextChar"/>
    <w:uiPriority w:val="99"/>
    <w:semiHidden/>
    <w:unhideWhenUsed/>
    <w:rsid w:val="009F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0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A15B-31CE-4724-BC07-42E56361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Cooper</dc:creator>
  <cp:lastModifiedBy>Maggie Cooper</cp:lastModifiedBy>
  <cp:revision>4</cp:revision>
  <cp:lastPrinted>2015-04-14T13:51:00Z</cp:lastPrinted>
  <dcterms:created xsi:type="dcterms:W3CDTF">2015-04-14T13:44:00Z</dcterms:created>
  <dcterms:modified xsi:type="dcterms:W3CDTF">2015-04-14T13:53:00Z</dcterms:modified>
</cp:coreProperties>
</file>